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EE33" w14:textId="04B2C5B0" w:rsidR="00D3348F" w:rsidRDefault="003B6AE7" w:rsidP="009852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Treasures </w:t>
      </w:r>
      <w:r w:rsidR="00985268" w:rsidRPr="00985268">
        <w:rPr>
          <w:rFonts w:ascii="Arial" w:hAnsi="Arial" w:cs="Arial"/>
          <w:b/>
          <w:bCs/>
          <w:sz w:val="24"/>
          <w:szCs w:val="24"/>
        </w:rPr>
        <w:t>Report for the AGM Wednesday 15</w:t>
      </w:r>
      <w:r w:rsidR="00985268" w:rsidRPr="0098526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85268" w:rsidRPr="00985268">
        <w:rPr>
          <w:rFonts w:ascii="Arial" w:hAnsi="Arial" w:cs="Arial"/>
          <w:b/>
          <w:bCs/>
          <w:sz w:val="24"/>
          <w:szCs w:val="24"/>
        </w:rPr>
        <w:t xml:space="preserve"> April 2026</w:t>
      </w:r>
    </w:p>
    <w:p w14:paraId="2F74D2A4" w14:textId="77777777" w:rsidR="00985268" w:rsidRDefault="00985268" w:rsidP="00985268">
      <w:pPr>
        <w:jc w:val="center"/>
        <w:rPr>
          <w:rFonts w:ascii="Arial" w:hAnsi="Arial" w:cs="Arial"/>
          <w:sz w:val="24"/>
          <w:szCs w:val="24"/>
        </w:rPr>
      </w:pPr>
    </w:p>
    <w:p w14:paraId="4604E4BE" w14:textId="2695C6BD" w:rsidR="00CE4CF0" w:rsidRPr="00051129" w:rsidRDefault="00CE4CF0" w:rsidP="0005112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This report covers the period 1</w:t>
      </w:r>
      <w:r w:rsidRPr="00051129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051129">
        <w:rPr>
          <w:rFonts w:asciiTheme="minorHAnsi" w:hAnsiTheme="minorHAnsi" w:cstheme="minorHAnsi"/>
          <w:sz w:val="24"/>
          <w:szCs w:val="24"/>
        </w:rPr>
        <w:t xml:space="preserve"> January 2025 to 31</w:t>
      </w:r>
      <w:r w:rsidRPr="00051129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051129">
        <w:rPr>
          <w:rFonts w:asciiTheme="minorHAnsi" w:hAnsiTheme="minorHAnsi" w:cstheme="minorHAnsi"/>
          <w:sz w:val="24"/>
          <w:szCs w:val="24"/>
        </w:rPr>
        <w:t xml:space="preserve"> December 2025.</w:t>
      </w:r>
    </w:p>
    <w:p w14:paraId="057DFD60" w14:textId="542B2482" w:rsidR="006E3639" w:rsidRPr="00051129" w:rsidRDefault="006E3639" w:rsidP="0005112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 xml:space="preserve">The 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turnover </w:t>
      </w:r>
      <w:r w:rsidRPr="00051129">
        <w:rPr>
          <w:rFonts w:asciiTheme="minorHAnsi" w:hAnsiTheme="minorHAnsi" w:cstheme="minorHAnsi"/>
          <w:sz w:val="24"/>
          <w:szCs w:val="24"/>
        </w:rPr>
        <w:t>ha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s </w:t>
      </w:r>
      <w:r w:rsidRPr="00051129">
        <w:rPr>
          <w:rFonts w:asciiTheme="minorHAnsi" w:hAnsiTheme="minorHAnsi" w:cstheme="minorHAnsi"/>
          <w:sz w:val="24"/>
          <w:szCs w:val="24"/>
        </w:rPr>
        <w:t xml:space="preserve">remained the same and other income is for charging legal fees for completing information </w:t>
      </w:r>
      <w:r w:rsidR="00D36FB3" w:rsidRPr="00051129">
        <w:rPr>
          <w:rFonts w:asciiTheme="minorHAnsi" w:hAnsiTheme="minorHAnsi" w:cstheme="minorHAnsi"/>
          <w:sz w:val="24"/>
          <w:szCs w:val="24"/>
        </w:rPr>
        <w:t xml:space="preserve">for the new owner </w:t>
      </w:r>
      <w:r w:rsidRPr="00051129">
        <w:rPr>
          <w:rFonts w:asciiTheme="minorHAnsi" w:hAnsiTheme="minorHAnsi" w:cstheme="minorHAnsi"/>
          <w:sz w:val="24"/>
          <w:szCs w:val="24"/>
        </w:rPr>
        <w:t>when a property is sold.</w:t>
      </w:r>
    </w:p>
    <w:p w14:paraId="1F251C8E" w14:textId="77777777" w:rsidR="00051129" w:rsidRPr="00051129" w:rsidRDefault="00051129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We had two debtors at the end of the year on their service charge payments to the amount of £280.00.</w:t>
      </w:r>
    </w:p>
    <w:p w14:paraId="32F12F8C" w14:textId="3F2BDCA4" w:rsidR="00051129" w:rsidRPr="00051129" w:rsidRDefault="00051129" w:rsidP="0005112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As we hope you are aware over the last 12 months we have made some improvements to the estate by upgrading the lighting and resurfacing dome of the worst pavements.</w:t>
      </w:r>
    </w:p>
    <w:p w14:paraId="64BFD240" w14:textId="3693D24D" w:rsidR="00567D85" w:rsidRPr="00051129" w:rsidRDefault="00567D85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I will discuss the expenditures on Page 7 in the order they are listed.</w:t>
      </w:r>
    </w:p>
    <w:p w14:paraId="3340725E" w14:textId="52FE6CBE" w:rsidR="00567D85" w:rsidRPr="00051129" w:rsidRDefault="00C32A56" w:rsidP="0005112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 xml:space="preserve">The Electricity </w:t>
      </w:r>
      <w:r w:rsidR="00051129" w:rsidRPr="00051129">
        <w:rPr>
          <w:rFonts w:asciiTheme="minorHAnsi" w:hAnsiTheme="minorHAnsi" w:cstheme="minorHAnsi"/>
          <w:sz w:val="24"/>
          <w:szCs w:val="24"/>
        </w:rPr>
        <w:t xml:space="preserve">bill </w:t>
      </w:r>
      <w:r w:rsidRPr="00051129">
        <w:rPr>
          <w:rFonts w:asciiTheme="minorHAnsi" w:hAnsiTheme="minorHAnsi" w:cstheme="minorHAnsi"/>
          <w:sz w:val="24"/>
          <w:szCs w:val="24"/>
        </w:rPr>
        <w:t xml:space="preserve">has increased </w:t>
      </w:r>
      <w:proofErr w:type="gramStart"/>
      <w:r w:rsidRPr="00051129">
        <w:rPr>
          <w:rFonts w:asciiTheme="minorHAnsi" w:hAnsiTheme="minorHAnsi" w:cstheme="minorHAnsi"/>
          <w:sz w:val="24"/>
          <w:szCs w:val="24"/>
        </w:rPr>
        <w:t>5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 </w:t>
      </w:r>
      <w:r w:rsidRPr="00051129">
        <w:rPr>
          <w:rFonts w:asciiTheme="minorHAnsi" w:hAnsiTheme="minorHAnsi" w:cstheme="minorHAnsi"/>
          <w:sz w:val="24"/>
          <w:szCs w:val="24"/>
        </w:rPr>
        <w:t>fold</w:t>
      </w:r>
      <w:proofErr w:type="gramEnd"/>
      <w:r w:rsidRPr="00051129">
        <w:rPr>
          <w:rFonts w:asciiTheme="minorHAnsi" w:hAnsiTheme="minorHAnsi" w:cstheme="minorHAnsi"/>
          <w:sz w:val="24"/>
          <w:szCs w:val="24"/>
        </w:rPr>
        <w:t xml:space="preserve">. </w:t>
      </w:r>
      <w:r w:rsidR="00D36FB3" w:rsidRPr="00051129">
        <w:rPr>
          <w:rFonts w:asciiTheme="minorHAnsi" w:hAnsiTheme="minorHAnsi" w:cstheme="minorHAnsi"/>
          <w:sz w:val="24"/>
          <w:szCs w:val="24"/>
        </w:rPr>
        <w:t>We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 a</w:t>
      </w:r>
      <w:r w:rsidR="00D36FB3" w:rsidRPr="00051129">
        <w:rPr>
          <w:rFonts w:asciiTheme="minorHAnsi" w:hAnsiTheme="minorHAnsi" w:cstheme="minorHAnsi"/>
          <w:sz w:val="24"/>
          <w:szCs w:val="24"/>
        </w:rPr>
        <w:t>re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 looking into taking out a different agreement so that we pay more for the electricity used but our standing charge is reduced. </w:t>
      </w:r>
    </w:p>
    <w:p w14:paraId="44C29B83" w14:textId="56E7B8BC" w:rsidR="00261470" w:rsidRPr="00051129" w:rsidRDefault="00C32A56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The repairs and renewals are obviously much higher than the previous year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 – from £31.00</w:t>
      </w:r>
      <w:r w:rsidR="00051129" w:rsidRPr="00051129">
        <w:rPr>
          <w:rFonts w:asciiTheme="minorHAnsi" w:hAnsiTheme="minorHAnsi" w:cstheme="minorHAnsi"/>
          <w:sz w:val="24"/>
          <w:szCs w:val="24"/>
        </w:rPr>
        <w:t>0.00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 to £51,021.00</w:t>
      </w:r>
      <w:r w:rsidRPr="00051129">
        <w:rPr>
          <w:rFonts w:asciiTheme="minorHAnsi" w:hAnsiTheme="minorHAnsi" w:cstheme="minorHAnsi"/>
          <w:sz w:val="24"/>
          <w:szCs w:val="24"/>
        </w:rPr>
        <w:t xml:space="preserve">.  This is 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partly </w:t>
      </w:r>
      <w:r w:rsidRPr="00051129">
        <w:rPr>
          <w:rFonts w:asciiTheme="minorHAnsi" w:hAnsiTheme="minorHAnsi" w:cstheme="minorHAnsi"/>
          <w:sz w:val="24"/>
          <w:szCs w:val="24"/>
        </w:rPr>
        <w:t xml:space="preserve">due to the lights being upgraded to </w:t>
      </w:r>
      <w:r w:rsidR="00985268" w:rsidRPr="00051129">
        <w:rPr>
          <w:rFonts w:asciiTheme="minorHAnsi" w:hAnsiTheme="minorHAnsi" w:cstheme="minorHAnsi"/>
          <w:sz w:val="24"/>
          <w:szCs w:val="24"/>
        </w:rPr>
        <w:t xml:space="preserve">LED at a cost of </w:t>
      </w:r>
      <w:r w:rsidR="00261470" w:rsidRPr="00051129">
        <w:rPr>
          <w:rFonts w:asciiTheme="minorHAnsi" w:hAnsiTheme="minorHAnsi" w:cstheme="minorHAnsi"/>
          <w:sz w:val="24"/>
          <w:szCs w:val="24"/>
        </w:rPr>
        <w:t>£3,665.00</w:t>
      </w:r>
      <w:r w:rsidR="00D36FB3" w:rsidRPr="00051129">
        <w:rPr>
          <w:rFonts w:asciiTheme="minorHAnsi" w:hAnsiTheme="minorHAnsi" w:cstheme="minorHAnsi"/>
          <w:sz w:val="24"/>
          <w:szCs w:val="24"/>
        </w:rPr>
        <w:t xml:space="preserve"> and t</w:t>
      </w:r>
      <w:r w:rsidR="006E3639" w:rsidRPr="00051129">
        <w:rPr>
          <w:rFonts w:asciiTheme="minorHAnsi" w:hAnsiTheme="minorHAnsi" w:cstheme="minorHAnsi"/>
          <w:sz w:val="24"/>
          <w:szCs w:val="24"/>
        </w:rPr>
        <w:t>he board would like to t</w:t>
      </w:r>
      <w:r w:rsidR="00CE4CF0" w:rsidRPr="00051129">
        <w:rPr>
          <w:rFonts w:asciiTheme="minorHAnsi" w:hAnsiTheme="minorHAnsi" w:cstheme="minorHAnsi"/>
          <w:sz w:val="24"/>
          <w:szCs w:val="24"/>
        </w:rPr>
        <w:t xml:space="preserve">hank Paul for </w:t>
      </w:r>
      <w:r w:rsidR="006E3639" w:rsidRPr="00051129">
        <w:rPr>
          <w:rFonts w:asciiTheme="minorHAnsi" w:hAnsiTheme="minorHAnsi" w:cstheme="minorHAnsi"/>
          <w:sz w:val="24"/>
          <w:szCs w:val="24"/>
        </w:rPr>
        <w:t>his</w:t>
      </w:r>
      <w:r w:rsidR="00CE4CF0" w:rsidRPr="00051129">
        <w:rPr>
          <w:rFonts w:asciiTheme="minorHAnsi" w:hAnsiTheme="minorHAnsi" w:cstheme="minorHAnsi"/>
          <w:sz w:val="24"/>
          <w:szCs w:val="24"/>
        </w:rPr>
        <w:t xml:space="preserve"> hard work on this matter.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  The major expense last year was the </w:t>
      </w:r>
      <w:r w:rsidRPr="00051129">
        <w:rPr>
          <w:rFonts w:asciiTheme="minorHAnsi" w:hAnsiTheme="minorHAnsi" w:cstheme="minorHAnsi"/>
          <w:sz w:val="24"/>
          <w:szCs w:val="24"/>
        </w:rPr>
        <w:t>tarmack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ing of </w:t>
      </w:r>
      <w:r w:rsidRPr="00051129">
        <w:rPr>
          <w:rFonts w:asciiTheme="minorHAnsi" w:hAnsiTheme="minorHAnsi" w:cstheme="minorHAnsi"/>
          <w:sz w:val="24"/>
          <w:szCs w:val="24"/>
        </w:rPr>
        <w:t xml:space="preserve">the top half of the </w:t>
      </w:r>
      <w:r w:rsidR="00261470" w:rsidRPr="00051129">
        <w:rPr>
          <w:rFonts w:asciiTheme="minorHAnsi" w:hAnsiTheme="minorHAnsi" w:cstheme="minorHAnsi"/>
          <w:sz w:val="24"/>
          <w:szCs w:val="24"/>
        </w:rPr>
        <w:t xml:space="preserve">paths 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on Blackburn Way </w:t>
      </w:r>
      <w:r w:rsidR="00261470" w:rsidRPr="00051129">
        <w:rPr>
          <w:rFonts w:asciiTheme="minorHAnsi" w:hAnsiTheme="minorHAnsi" w:cstheme="minorHAnsi"/>
          <w:sz w:val="24"/>
          <w:szCs w:val="24"/>
        </w:rPr>
        <w:t>at a cost of £40,590.00</w:t>
      </w:r>
      <w:r w:rsidR="006E3639" w:rsidRPr="00051129">
        <w:rPr>
          <w:rFonts w:asciiTheme="minorHAnsi" w:hAnsiTheme="minorHAnsi" w:cstheme="minorHAnsi"/>
          <w:sz w:val="24"/>
          <w:szCs w:val="24"/>
        </w:rPr>
        <w:t>. W</w:t>
      </w:r>
      <w:r w:rsidR="00261470" w:rsidRPr="00051129">
        <w:rPr>
          <w:rFonts w:asciiTheme="minorHAnsi" w:hAnsiTheme="minorHAnsi" w:cstheme="minorHAnsi"/>
          <w:sz w:val="24"/>
          <w:szCs w:val="24"/>
        </w:rPr>
        <w:t xml:space="preserve">e </w:t>
      </w:r>
      <w:r w:rsidR="00051129" w:rsidRPr="00051129">
        <w:rPr>
          <w:rFonts w:asciiTheme="minorHAnsi" w:hAnsiTheme="minorHAnsi" w:cstheme="minorHAnsi"/>
          <w:sz w:val="24"/>
          <w:szCs w:val="24"/>
        </w:rPr>
        <w:t>have</w:t>
      </w:r>
      <w:r w:rsidR="00261470" w:rsidRPr="00051129">
        <w:rPr>
          <w:rFonts w:asciiTheme="minorHAnsi" w:hAnsiTheme="minorHAnsi" w:cstheme="minorHAnsi"/>
          <w:sz w:val="24"/>
          <w:szCs w:val="24"/>
        </w:rPr>
        <w:t xml:space="preserve"> </w:t>
      </w:r>
      <w:r w:rsidR="003B6AE7" w:rsidRPr="00051129">
        <w:rPr>
          <w:rFonts w:asciiTheme="minorHAnsi" w:hAnsiTheme="minorHAnsi" w:cstheme="minorHAnsi"/>
          <w:sz w:val="24"/>
          <w:szCs w:val="24"/>
        </w:rPr>
        <w:t>obtaine</w:t>
      </w:r>
      <w:r w:rsidR="003B6AE7">
        <w:rPr>
          <w:rFonts w:asciiTheme="minorHAnsi" w:hAnsiTheme="minorHAnsi" w:cstheme="minorHAnsi"/>
          <w:sz w:val="24"/>
          <w:szCs w:val="24"/>
        </w:rPr>
        <w:t>d</w:t>
      </w:r>
      <w:r w:rsidR="00261470" w:rsidRPr="00051129">
        <w:rPr>
          <w:rFonts w:asciiTheme="minorHAnsi" w:hAnsiTheme="minorHAnsi" w:cstheme="minorHAnsi"/>
          <w:sz w:val="24"/>
          <w:szCs w:val="24"/>
        </w:rPr>
        <w:t xml:space="preserve"> quotes for </w:t>
      </w:r>
      <w:r w:rsidR="003B6AE7">
        <w:rPr>
          <w:rFonts w:asciiTheme="minorHAnsi" w:hAnsiTheme="minorHAnsi" w:cstheme="minorHAnsi"/>
          <w:sz w:val="24"/>
          <w:szCs w:val="24"/>
        </w:rPr>
        <w:t>more</w:t>
      </w:r>
      <w:r w:rsidR="00261470" w:rsidRPr="00051129">
        <w:rPr>
          <w:rFonts w:asciiTheme="minorHAnsi" w:hAnsiTheme="minorHAnsi" w:cstheme="minorHAnsi"/>
          <w:sz w:val="24"/>
          <w:szCs w:val="24"/>
        </w:rPr>
        <w:t xml:space="preserve"> of the tarmac paths</w:t>
      </w:r>
      <w:r w:rsidR="006E3639" w:rsidRPr="00051129">
        <w:rPr>
          <w:rFonts w:asciiTheme="minorHAnsi" w:hAnsiTheme="minorHAnsi" w:cstheme="minorHAnsi"/>
          <w:sz w:val="24"/>
          <w:szCs w:val="24"/>
        </w:rPr>
        <w:t xml:space="preserve"> on the estate</w:t>
      </w:r>
      <w:r w:rsidRPr="00051129">
        <w:rPr>
          <w:rFonts w:asciiTheme="minorHAnsi" w:hAnsiTheme="minorHAnsi" w:cstheme="minorHAnsi"/>
          <w:sz w:val="24"/>
          <w:szCs w:val="24"/>
        </w:rPr>
        <w:t xml:space="preserve">.  These will be repaired in </w:t>
      </w:r>
      <w:r w:rsidR="001D1CE1" w:rsidRPr="00051129">
        <w:rPr>
          <w:rFonts w:asciiTheme="minorHAnsi" w:hAnsiTheme="minorHAnsi" w:cstheme="minorHAnsi"/>
          <w:sz w:val="24"/>
          <w:szCs w:val="24"/>
        </w:rPr>
        <w:t>parts as some of the paths are still in good condition</w:t>
      </w:r>
      <w:r w:rsidR="00261470" w:rsidRPr="00051129">
        <w:rPr>
          <w:rFonts w:asciiTheme="minorHAnsi" w:hAnsiTheme="minorHAnsi" w:cstheme="minorHAnsi"/>
          <w:sz w:val="24"/>
          <w:szCs w:val="24"/>
        </w:rPr>
        <w:t>.</w:t>
      </w:r>
    </w:p>
    <w:p w14:paraId="11A48D1A" w14:textId="5BCDA686" w:rsidR="00C32A56" w:rsidRPr="00051129" w:rsidRDefault="00C32A56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The tree work w</w:t>
      </w:r>
      <w:r w:rsidR="00CE4CF0" w:rsidRPr="00051129">
        <w:rPr>
          <w:rFonts w:asciiTheme="minorHAnsi" w:hAnsiTheme="minorHAnsi" w:cstheme="minorHAnsi"/>
          <w:sz w:val="24"/>
          <w:szCs w:val="24"/>
        </w:rPr>
        <w:t>as</w:t>
      </w:r>
      <w:r w:rsidRPr="00051129">
        <w:rPr>
          <w:rFonts w:asciiTheme="minorHAnsi" w:hAnsiTheme="minorHAnsi" w:cstheme="minorHAnsi"/>
          <w:sz w:val="24"/>
          <w:szCs w:val="24"/>
        </w:rPr>
        <w:t xml:space="preserve"> down by a significant amount </w:t>
      </w:r>
      <w:r w:rsidR="00D36FB3" w:rsidRPr="00051129">
        <w:rPr>
          <w:rFonts w:asciiTheme="minorHAnsi" w:hAnsiTheme="minorHAnsi" w:cstheme="minorHAnsi"/>
          <w:sz w:val="24"/>
          <w:szCs w:val="24"/>
        </w:rPr>
        <w:t xml:space="preserve">- £4,860.00 </w:t>
      </w:r>
      <w:r w:rsidRPr="00051129">
        <w:rPr>
          <w:rFonts w:asciiTheme="minorHAnsi" w:hAnsiTheme="minorHAnsi" w:cstheme="minorHAnsi"/>
          <w:sz w:val="24"/>
          <w:szCs w:val="24"/>
        </w:rPr>
        <w:t xml:space="preserve">but we do need to </w:t>
      </w:r>
      <w:r w:rsidR="00B0439C" w:rsidRPr="00051129">
        <w:rPr>
          <w:rFonts w:asciiTheme="minorHAnsi" w:hAnsiTheme="minorHAnsi" w:cstheme="minorHAnsi"/>
          <w:sz w:val="24"/>
          <w:szCs w:val="24"/>
        </w:rPr>
        <w:t>keep</w:t>
      </w:r>
      <w:r w:rsidRPr="00051129">
        <w:rPr>
          <w:rFonts w:asciiTheme="minorHAnsi" w:hAnsiTheme="minorHAnsi" w:cstheme="minorHAnsi"/>
          <w:sz w:val="24"/>
          <w:szCs w:val="24"/>
        </w:rPr>
        <w:t xml:space="preserve"> a surplus in case of 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urgent remedial </w:t>
      </w:r>
      <w:r w:rsidRPr="00051129">
        <w:rPr>
          <w:rFonts w:asciiTheme="minorHAnsi" w:hAnsiTheme="minorHAnsi" w:cstheme="minorHAnsi"/>
          <w:sz w:val="24"/>
          <w:szCs w:val="24"/>
        </w:rPr>
        <w:t>damage. As you may be aware there was damage to 4 garages due to a storm in September.</w:t>
      </w:r>
    </w:p>
    <w:p w14:paraId="0B724011" w14:textId="46C12035" w:rsidR="00C32A56" w:rsidRPr="00051129" w:rsidRDefault="006B4DBD" w:rsidP="00051129">
      <w:pPr>
        <w:rPr>
          <w:rFonts w:asciiTheme="minorHAnsi" w:hAnsiTheme="minorHAnsi" w:cstheme="minorHAnsi"/>
          <w:color w:val="EE0000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The insurance has increased as we had to find another supplier</w:t>
      </w:r>
      <w:r w:rsidR="00241489" w:rsidRPr="00051129">
        <w:rPr>
          <w:rFonts w:asciiTheme="minorHAnsi" w:hAnsiTheme="minorHAnsi" w:cstheme="minorHAnsi"/>
          <w:sz w:val="24"/>
          <w:szCs w:val="24"/>
        </w:rPr>
        <w:t>.</w:t>
      </w:r>
      <w:r w:rsidRPr="0005112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C7959E" w14:textId="2B454039" w:rsidR="006E16F2" w:rsidRPr="00051129" w:rsidRDefault="00241489" w:rsidP="003B6AE7">
      <w:pPr>
        <w:spacing w:after="120"/>
        <w:rPr>
          <w:rFonts w:asciiTheme="minorHAnsi" w:hAnsiTheme="minorHAnsi" w:cstheme="minorHAnsi"/>
          <w:sz w:val="24"/>
          <w:szCs w:val="24"/>
        </w:rPr>
      </w:pPr>
      <w:proofErr w:type="gramStart"/>
      <w:r w:rsidRPr="00051129">
        <w:rPr>
          <w:rFonts w:asciiTheme="minorHAnsi" w:hAnsiTheme="minorHAnsi" w:cstheme="minorHAnsi"/>
          <w:sz w:val="24"/>
          <w:szCs w:val="24"/>
        </w:rPr>
        <w:t>So</w:t>
      </w:r>
      <w:proofErr w:type="gramEnd"/>
      <w:r w:rsidRPr="00051129">
        <w:rPr>
          <w:rFonts w:asciiTheme="minorHAnsi" w:hAnsiTheme="minorHAnsi" w:cstheme="minorHAnsi"/>
          <w:sz w:val="24"/>
          <w:szCs w:val="24"/>
        </w:rPr>
        <w:t xml:space="preserve"> our total expenditure for 2025 is £86,007.00.  </w:t>
      </w:r>
      <w:r w:rsidR="00401875" w:rsidRPr="00051129">
        <w:rPr>
          <w:rFonts w:asciiTheme="minorHAnsi" w:hAnsiTheme="minorHAnsi" w:cstheme="minorHAnsi"/>
          <w:sz w:val="24"/>
          <w:szCs w:val="24"/>
        </w:rPr>
        <w:t xml:space="preserve">If you then deduct our </w:t>
      </w:r>
      <w:proofErr w:type="gramStart"/>
      <w:r w:rsidR="00401875" w:rsidRPr="00051129">
        <w:rPr>
          <w:rFonts w:asciiTheme="minorHAnsi" w:hAnsiTheme="minorHAnsi" w:cstheme="minorHAnsi"/>
          <w:sz w:val="24"/>
          <w:szCs w:val="24"/>
        </w:rPr>
        <w:t>income</w:t>
      </w:r>
      <w:proofErr w:type="gramEnd"/>
      <w:r w:rsidR="00401875" w:rsidRPr="00051129">
        <w:rPr>
          <w:rFonts w:asciiTheme="minorHAnsi" w:hAnsiTheme="minorHAnsi" w:cstheme="minorHAnsi"/>
          <w:sz w:val="24"/>
          <w:szCs w:val="24"/>
        </w:rPr>
        <w:t xml:space="preserve"> we have an operating loss of £35,157.00.  We have received £2,303.00 in interest so our overall deficit for last year is </w:t>
      </w:r>
      <w:r w:rsidR="006E16F2" w:rsidRPr="00051129">
        <w:rPr>
          <w:rFonts w:asciiTheme="minorHAnsi" w:hAnsiTheme="minorHAnsi" w:cstheme="minorHAnsi"/>
          <w:sz w:val="24"/>
          <w:szCs w:val="24"/>
        </w:rPr>
        <w:t xml:space="preserve">£32,854.00 but our overall </w:t>
      </w:r>
      <w:r w:rsidR="00413512" w:rsidRPr="00051129">
        <w:rPr>
          <w:rFonts w:asciiTheme="minorHAnsi" w:hAnsiTheme="minorHAnsi" w:cstheme="minorHAnsi"/>
          <w:sz w:val="24"/>
          <w:szCs w:val="24"/>
        </w:rPr>
        <w:t xml:space="preserve">funds remain at a healthy </w:t>
      </w:r>
      <w:r w:rsidR="00CE1A68" w:rsidRPr="00051129">
        <w:rPr>
          <w:rFonts w:asciiTheme="minorHAnsi" w:hAnsiTheme="minorHAnsi" w:cstheme="minorHAnsi"/>
          <w:sz w:val="24"/>
          <w:szCs w:val="24"/>
        </w:rPr>
        <w:t>£60,236.00.</w:t>
      </w:r>
    </w:p>
    <w:p w14:paraId="4ED10A65" w14:textId="7A800888" w:rsidR="00C32A56" w:rsidRPr="00051129" w:rsidRDefault="00401875" w:rsidP="0005112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051129">
        <w:rPr>
          <w:rFonts w:asciiTheme="minorHAnsi" w:hAnsiTheme="minorHAnsi" w:cstheme="minorHAnsi"/>
          <w:sz w:val="24"/>
          <w:szCs w:val="24"/>
        </w:rPr>
        <w:t>Taking into account</w:t>
      </w:r>
      <w:proofErr w:type="gramEnd"/>
      <w:r w:rsidRPr="00051129">
        <w:rPr>
          <w:rFonts w:asciiTheme="minorHAnsi" w:hAnsiTheme="minorHAnsi" w:cstheme="minorHAnsi"/>
          <w:sz w:val="24"/>
          <w:szCs w:val="24"/>
        </w:rPr>
        <w:t xml:space="preserve"> the above figures </w:t>
      </w:r>
      <w:r w:rsidR="00C32A56" w:rsidRPr="00051129">
        <w:rPr>
          <w:rFonts w:asciiTheme="minorHAnsi" w:hAnsiTheme="minorHAnsi" w:cstheme="minorHAnsi"/>
          <w:sz w:val="24"/>
          <w:szCs w:val="24"/>
        </w:rPr>
        <w:t xml:space="preserve">I will now go on to the </w:t>
      </w:r>
      <w:r w:rsidR="00CE4CF0" w:rsidRPr="00051129">
        <w:rPr>
          <w:rFonts w:asciiTheme="minorHAnsi" w:hAnsiTheme="minorHAnsi" w:cstheme="minorHAnsi"/>
          <w:sz w:val="24"/>
          <w:szCs w:val="24"/>
        </w:rPr>
        <w:t xml:space="preserve">matter of the </w:t>
      </w:r>
      <w:r w:rsidR="00C32A56" w:rsidRPr="00051129">
        <w:rPr>
          <w:rFonts w:asciiTheme="minorHAnsi" w:hAnsiTheme="minorHAnsi" w:cstheme="minorHAnsi"/>
          <w:sz w:val="24"/>
          <w:szCs w:val="24"/>
        </w:rPr>
        <w:t xml:space="preserve">service charge.  </w:t>
      </w:r>
    </w:p>
    <w:p w14:paraId="7096F101" w14:textId="13986286" w:rsidR="00E01A62" w:rsidRPr="00051129" w:rsidRDefault="00261470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 xml:space="preserve">The last time the service charge </w:t>
      </w:r>
      <w:r w:rsidR="001011FC" w:rsidRPr="00051129">
        <w:rPr>
          <w:rFonts w:asciiTheme="minorHAnsi" w:hAnsiTheme="minorHAnsi" w:cstheme="minorHAnsi"/>
          <w:sz w:val="24"/>
          <w:szCs w:val="24"/>
        </w:rPr>
        <w:t xml:space="preserve">was increased was 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in 2018 </w:t>
      </w:r>
      <w:r w:rsidR="001011FC" w:rsidRPr="00051129">
        <w:rPr>
          <w:rFonts w:asciiTheme="minorHAnsi" w:hAnsiTheme="minorHAnsi" w:cstheme="minorHAnsi"/>
          <w:sz w:val="24"/>
          <w:szCs w:val="24"/>
        </w:rPr>
        <w:t xml:space="preserve">to </w:t>
      </w:r>
      <w:r w:rsidR="00C91B1B" w:rsidRPr="00051129">
        <w:rPr>
          <w:rFonts w:asciiTheme="minorHAnsi" w:hAnsiTheme="minorHAnsi" w:cstheme="minorHAnsi"/>
          <w:sz w:val="24"/>
          <w:szCs w:val="24"/>
        </w:rPr>
        <w:t xml:space="preserve">£840.00 per annum so </w:t>
      </w:r>
      <w:r w:rsidR="001011FC" w:rsidRPr="00051129">
        <w:rPr>
          <w:rFonts w:asciiTheme="minorHAnsi" w:hAnsiTheme="minorHAnsi" w:cstheme="minorHAnsi"/>
          <w:sz w:val="24"/>
          <w:szCs w:val="24"/>
        </w:rPr>
        <w:t xml:space="preserve">£70.00 </w:t>
      </w:r>
      <w:r w:rsidR="00C91B1B" w:rsidRPr="00051129">
        <w:rPr>
          <w:rFonts w:asciiTheme="minorHAnsi" w:hAnsiTheme="minorHAnsi" w:cstheme="minorHAnsi"/>
          <w:sz w:val="24"/>
          <w:szCs w:val="24"/>
        </w:rPr>
        <w:t>per month</w:t>
      </w:r>
      <w:r w:rsidR="00D25E46" w:rsidRPr="00051129">
        <w:rPr>
          <w:rFonts w:asciiTheme="minorHAnsi" w:hAnsiTheme="minorHAnsi" w:cstheme="minorHAnsi"/>
          <w:sz w:val="24"/>
          <w:szCs w:val="24"/>
        </w:rPr>
        <w:t>,</w:t>
      </w:r>
      <w:r w:rsidR="00C91B1B" w:rsidRPr="00051129">
        <w:rPr>
          <w:rFonts w:asciiTheme="minorHAnsi" w:hAnsiTheme="minorHAnsi" w:cstheme="minorHAnsi"/>
          <w:sz w:val="24"/>
          <w:szCs w:val="24"/>
        </w:rPr>
        <w:t xml:space="preserve"> </w:t>
      </w:r>
      <w:r w:rsidR="001011FC" w:rsidRPr="00051129">
        <w:rPr>
          <w:rFonts w:asciiTheme="minorHAnsi" w:hAnsiTheme="minorHAnsi" w:cstheme="minorHAnsi"/>
          <w:sz w:val="24"/>
          <w:szCs w:val="24"/>
        </w:rPr>
        <w:t>mainly</w:t>
      </w:r>
      <w:r w:rsidR="00401875" w:rsidRPr="00051129">
        <w:rPr>
          <w:rFonts w:asciiTheme="minorHAnsi" w:hAnsiTheme="minorHAnsi" w:cstheme="minorHAnsi"/>
          <w:sz w:val="24"/>
          <w:szCs w:val="24"/>
        </w:rPr>
        <w:t xml:space="preserve"> to cover </w:t>
      </w:r>
      <w:r w:rsidR="001011FC" w:rsidRPr="00051129">
        <w:rPr>
          <w:rFonts w:asciiTheme="minorHAnsi" w:hAnsiTheme="minorHAnsi" w:cstheme="minorHAnsi"/>
          <w:sz w:val="24"/>
          <w:szCs w:val="24"/>
        </w:rPr>
        <w:t xml:space="preserve">work that was </w:t>
      </w:r>
      <w:r w:rsidR="007943E0" w:rsidRPr="00051129">
        <w:rPr>
          <w:rFonts w:asciiTheme="minorHAnsi" w:hAnsiTheme="minorHAnsi" w:cstheme="minorHAnsi"/>
          <w:sz w:val="24"/>
          <w:szCs w:val="24"/>
        </w:rPr>
        <w:t xml:space="preserve">required </w:t>
      </w:r>
      <w:r w:rsidR="001011FC" w:rsidRPr="00051129">
        <w:rPr>
          <w:rFonts w:asciiTheme="minorHAnsi" w:hAnsiTheme="minorHAnsi" w:cstheme="minorHAnsi"/>
          <w:sz w:val="24"/>
          <w:szCs w:val="24"/>
        </w:rPr>
        <w:t>to the bridge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 at that time</w:t>
      </w:r>
      <w:r w:rsidR="00E01A62" w:rsidRPr="00051129">
        <w:rPr>
          <w:rFonts w:asciiTheme="minorHAnsi" w:hAnsiTheme="minorHAnsi" w:cstheme="minorHAnsi"/>
          <w:sz w:val="24"/>
          <w:szCs w:val="24"/>
        </w:rPr>
        <w:t>.</w:t>
      </w:r>
      <w:r w:rsidR="00C32A56" w:rsidRPr="00051129">
        <w:rPr>
          <w:rFonts w:asciiTheme="minorHAnsi" w:hAnsiTheme="minorHAnsi" w:cstheme="minorHAnsi"/>
          <w:sz w:val="24"/>
          <w:szCs w:val="24"/>
        </w:rPr>
        <w:t xml:space="preserve">  We did carry out major works on the bridge in 2019.</w:t>
      </w:r>
    </w:p>
    <w:p w14:paraId="4FDBB412" w14:textId="6A11BFDA" w:rsidR="007943E0" w:rsidRPr="00051129" w:rsidRDefault="007943E0" w:rsidP="003B6AE7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 xml:space="preserve">When you </w:t>
      </w:r>
      <w:proofErr w:type="gramStart"/>
      <w:r w:rsidRPr="00051129">
        <w:rPr>
          <w:rFonts w:asciiTheme="minorHAnsi" w:hAnsiTheme="minorHAnsi" w:cstheme="minorHAnsi"/>
          <w:sz w:val="24"/>
          <w:szCs w:val="24"/>
        </w:rPr>
        <w:t>take into account</w:t>
      </w:r>
      <w:proofErr w:type="gramEnd"/>
      <w:r w:rsidR="00636990" w:rsidRPr="00051129">
        <w:rPr>
          <w:rFonts w:asciiTheme="minorHAnsi" w:hAnsiTheme="minorHAnsi" w:cstheme="minorHAnsi"/>
          <w:sz w:val="24"/>
          <w:szCs w:val="24"/>
        </w:rPr>
        <w:t xml:space="preserve"> inflation over the last</w:t>
      </w:r>
      <w:r w:rsidR="008E1A76" w:rsidRPr="00051129">
        <w:rPr>
          <w:rFonts w:asciiTheme="minorHAnsi" w:hAnsiTheme="minorHAnsi" w:cstheme="minorHAnsi"/>
          <w:sz w:val="24"/>
          <w:szCs w:val="24"/>
        </w:rPr>
        <w:t xml:space="preserve"> </w:t>
      </w:r>
      <w:r w:rsidR="00401875" w:rsidRPr="00051129">
        <w:rPr>
          <w:rFonts w:asciiTheme="minorHAnsi" w:hAnsiTheme="minorHAnsi" w:cstheme="minorHAnsi"/>
          <w:sz w:val="24"/>
          <w:szCs w:val="24"/>
        </w:rPr>
        <w:t>8</w:t>
      </w:r>
      <w:r w:rsidR="008E1A76" w:rsidRPr="00051129">
        <w:rPr>
          <w:rFonts w:asciiTheme="minorHAnsi" w:hAnsiTheme="minorHAnsi" w:cstheme="minorHAnsi"/>
          <w:sz w:val="24"/>
          <w:szCs w:val="24"/>
        </w:rPr>
        <w:t xml:space="preserve"> years this 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would </w:t>
      </w:r>
      <w:r w:rsidR="008E1A76" w:rsidRPr="00051129">
        <w:rPr>
          <w:rFonts w:asciiTheme="minorHAnsi" w:hAnsiTheme="minorHAnsi" w:cstheme="minorHAnsi"/>
          <w:sz w:val="24"/>
          <w:szCs w:val="24"/>
        </w:rPr>
        <w:t>bring the service charge to £1,106.13</w:t>
      </w:r>
      <w:r w:rsidR="008624D4" w:rsidRPr="00051129">
        <w:rPr>
          <w:rFonts w:asciiTheme="minorHAnsi" w:hAnsiTheme="minorHAnsi" w:cstheme="minorHAnsi"/>
          <w:sz w:val="24"/>
          <w:szCs w:val="24"/>
        </w:rPr>
        <w:t xml:space="preserve"> which is equivalent to £92.18 per month so the Board have </w:t>
      </w:r>
      <w:r w:rsidR="00D25E46" w:rsidRPr="00051129">
        <w:rPr>
          <w:rFonts w:asciiTheme="minorHAnsi" w:hAnsiTheme="minorHAnsi" w:cstheme="minorHAnsi"/>
          <w:sz w:val="24"/>
          <w:szCs w:val="24"/>
        </w:rPr>
        <w:t>made the decision</w:t>
      </w:r>
      <w:r w:rsidR="008624D4" w:rsidRPr="00051129">
        <w:rPr>
          <w:rFonts w:asciiTheme="minorHAnsi" w:hAnsiTheme="minorHAnsi" w:cstheme="minorHAnsi"/>
          <w:sz w:val="24"/>
          <w:szCs w:val="24"/>
        </w:rPr>
        <w:t xml:space="preserve"> to increase the service charge to £90.00 per month from the 1</w:t>
      </w:r>
      <w:r w:rsidR="008624D4" w:rsidRPr="00051129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8624D4" w:rsidRPr="00051129">
        <w:rPr>
          <w:rFonts w:asciiTheme="minorHAnsi" w:hAnsiTheme="minorHAnsi" w:cstheme="minorHAnsi"/>
          <w:sz w:val="24"/>
          <w:szCs w:val="24"/>
        </w:rPr>
        <w:t xml:space="preserve"> June 2026</w:t>
      </w:r>
      <w:r w:rsidR="0086754D" w:rsidRPr="00051129">
        <w:rPr>
          <w:rFonts w:asciiTheme="minorHAnsi" w:hAnsiTheme="minorHAnsi" w:cstheme="minorHAnsi"/>
          <w:sz w:val="24"/>
          <w:szCs w:val="24"/>
        </w:rPr>
        <w:t xml:space="preserve"> so </w:t>
      </w:r>
      <w:proofErr w:type="gramStart"/>
      <w:r w:rsidR="0086754D" w:rsidRPr="00051129">
        <w:rPr>
          <w:rFonts w:asciiTheme="minorHAnsi" w:hAnsiTheme="minorHAnsi" w:cstheme="minorHAnsi"/>
          <w:sz w:val="24"/>
          <w:szCs w:val="24"/>
        </w:rPr>
        <w:t>do</w:t>
      </w:r>
      <w:proofErr w:type="gramEnd"/>
      <w:r w:rsidR="0086754D" w:rsidRPr="00051129">
        <w:rPr>
          <w:rFonts w:asciiTheme="minorHAnsi" w:hAnsiTheme="minorHAnsi" w:cstheme="minorHAnsi"/>
          <w:sz w:val="24"/>
          <w:szCs w:val="24"/>
        </w:rPr>
        <w:t xml:space="preserve"> please make the necessary alterations to your payment methods</w:t>
      </w:r>
      <w:r w:rsidR="00F26BA9" w:rsidRPr="00051129">
        <w:rPr>
          <w:rFonts w:asciiTheme="minorHAnsi" w:hAnsiTheme="minorHAnsi" w:cstheme="minorHAnsi"/>
          <w:sz w:val="24"/>
          <w:szCs w:val="24"/>
        </w:rPr>
        <w:t>.</w:t>
      </w:r>
      <w:r w:rsidR="00567D85" w:rsidRPr="00051129">
        <w:rPr>
          <w:rFonts w:asciiTheme="minorHAnsi" w:hAnsiTheme="minorHAnsi" w:cstheme="minorHAnsi"/>
          <w:sz w:val="24"/>
          <w:szCs w:val="24"/>
        </w:rPr>
        <w:t xml:space="preserve">  We have also </w:t>
      </w:r>
      <w:r w:rsidR="00D25E46" w:rsidRPr="00051129">
        <w:rPr>
          <w:rFonts w:asciiTheme="minorHAnsi" w:hAnsiTheme="minorHAnsi" w:cstheme="minorHAnsi"/>
          <w:sz w:val="24"/>
          <w:szCs w:val="24"/>
        </w:rPr>
        <w:t xml:space="preserve">decided </w:t>
      </w:r>
      <w:r w:rsidR="00567D85" w:rsidRPr="00051129">
        <w:rPr>
          <w:rFonts w:asciiTheme="minorHAnsi" w:hAnsiTheme="minorHAnsi" w:cstheme="minorHAnsi"/>
          <w:sz w:val="24"/>
          <w:szCs w:val="24"/>
        </w:rPr>
        <w:t>to increase the service charge every two years starting on the 1</w:t>
      </w:r>
      <w:r w:rsidR="00567D85" w:rsidRPr="00051129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567D85" w:rsidRPr="00051129">
        <w:rPr>
          <w:rFonts w:asciiTheme="minorHAnsi" w:hAnsiTheme="minorHAnsi" w:cstheme="minorHAnsi"/>
          <w:sz w:val="24"/>
          <w:szCs w:val="24"/>
        </w:rPr>
        <w:t xml:space="preserve"> January 2028.  At this stage we do not know </w:t>
      </w:r>
      <w:r w:rsidR="00D9796C" w:rsidRPr="00051129">
        <w:rPr>
          <w:rFonts w:asciiTheme="minorHAnsi" w:hAnsiTheme="minorHAnsi" w:cstheme="minorHAnsi"/>
          <w:sz w:val="24"/>
          <w:szCs w:val="24"/>
        </w:rPr>
        <w:t xml:space="preserve">the </w:t>
      </w:r>
      <w:r w:rsidR="0086754D" w:rsidRPr="00051129">
        <w:rPr>
          <w:rFonts w:asciiTheme="minorHAnsi" w:hAnsiTheme="minorHAnsi" w:cstheme="minorHAnsi"/>
          <w:sz w:val="24"/>
          <w:szCs w:val="24"/>
        </w:rPr>
        <w:t xml:space="preserve">amount by which it will </w:t>
      </w:r>
      <w:r w:rsidR="00567D85" w:rsidRPr="00051129">
        <w:rPr>
          <w:rFonts w:asciiTheme="minorHAnsi" w:hAnsiTheme="minorHAnsi" w:cstheme="minorHAnsi"/>
          <w:sz w:val="24"/>
          <w:szCs w:val="24"/>
        </w:rPr>
        <w:t xml:space="preserve">increase but we feel this is the fairest way to bolster our reserves for the maintenance </w:t>
      </w:r>
      <w:r w:rsidR="0086754D" w:rsidRPr="00051129">
        <w:rPr>
          <w:rFonts w:asciiTheme="minorHAnsi" w:hAnsiTheme="minorHAnsi" w:cstheme="minorHAnsi"/>
          <w:sz w:val="24"/>
          <w:szCs w:val="24"/>
        </w:rPr>
        <w:t xml:space="preserve">and </w:t>
      </w:r>
      <w:r w:rsidR="00051129" w:rsidRPr="00051129">
        <w:rPr>
          <w:rFonts w:asciiTheme="minorHAnsi" w:hAnsiTheme="minorHAnsi" w:cstheme="minorHAnsi"/>
          <w:sz w:val="24"/>
          <w:szCs w:val="24"/>
        </w:rPr>
        <w:t>upkeep</w:t>
      </w:r>
      <w:r w:rsidR="0086754D" w:rsidRPr="00051129">
        <w:rPr>
          <w:rFonts w:asciiTheme="minorHAnsi" w:hAnsiTheme="minorHAnsi" w:cstheme="minorHAnsi"/>
          <w:sz w:val="24"/>
          <w:szCs w:val="24"/>
        </w:rPr>
        <w:t xml:space="preserve"> </w:t>
      </w:r>
      <w:r w:rsidR="00567D85" w:rsidRPr="00051129">
        <w:rPr>
          <w:rFonts w:asciiTheme="minorHAnsi" w:hAnsiTheme="minorHAnsi" w:cstheme="minorHAnsi"/>
          <w:sz w:val="24"/>
          <w:szCs w:val="24"/>
        </w:rPr>
        <w:t>of the Estate.</w:t>
      </w:r>
      <w:r w:rsidR="00051129" w:rsidRPr="00051129">
        <w:rPr>
          <w:rFonts w:asciiTheme="minorHAnsi" w:hAnsiTheme="minorHAnsi" w:cstheme="minorHAnsi"/>
          <w:sz w:val="24"/>
          <w:szCs w:val="24"/>
        </w:rPr>
        <w:t xml:space="preserve"> Unlike many other estates we have the woodlands, a bridge and large gardens to maintain.</w:t>
      </w:r>
    </w:p>
    <w:p w14:paraId="6A129565" w14:textId="19466C88" w:rsidR="001D1CE1" w:rsidRPr="00051129" w:rsidRDefault="00F26BA9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 xml:space="preserve">We are </w:t>
      </w:r>
      <w:r w:rsidR="00567D85" w:rsidRPr="00051129">
        <w:rPr>
          <w:rFonts w:asciiTheme="minorHAnsi" w:hAnsiTheme="minorHAnsi" w:cstheme="minorHAnsi"/>
          <w:sz w:val="24"/>
          <w:szCs w:val="24"/>
        </w:rPr>
        <w:t xml:space="preserve">in the process of </w:t>
      </w:r>
      <w:r w:rsidRPr="00051129">
        <w:rPr>
          <w:rFonts w:asciiTheme="minorHAnsi" w:hAnsiTheme="minorHAnsi" w:cstheme="minorHAnsi"/>
          <w:sz w:val="24"/>
          <w:szCs w:val="24"/>
        </w:rPr>
        <w:t xml:space="preserve">setting out a </w:t>
      </w:r>
      <w:r w:rsidR="003B6AE7" w:rsidRPr="00051129">
        <w:rPr>
          <w:rFonts w:asciiTheme="minorHAnsi" w:hAnsiTheme="minorHAnsi" w:cstheme="minorHAnsi"/>
          <w:sz w:val="24"/>
          <w:szCs w:val="24"/>
        </w:rPr>
        <w:t>10-year</w:t>
      </w:r>
      <w:r w:rsidRPr="00051129">
        <w:rPr>
          <w:rFonts w:asciiTheme="minorHAnsi" w:hAnsiTheme="minorHAnsi" w:cstheme="minorHAnsi"/>
          <w:sz w:val="24"/>
          <w:szCs w:val="24"/>
        </w:rPr>
        <w:t xml:space="preserve"> budget for the whole of the estate </w:t>
      </w:r>
      <w:proofErr w:type="gramStart"/>
      <w:r w:rsidRPr="00051129">
        <w:rPr>
          <w:rFonts w:asciiTheme="minorHAnsi" w:hAnsiTheme="minorHAnsi" w:cstheme="minorHAnsi"/>
          <w:sz w:val="24"/>
          <w:szCs w:val="24"/>
        </w:rPr>
        <w:t>taking into account</w:t>
      </w:r>
      <w:proofErr w:type="gramEnd"/>
      <w:r w:rsidRPr="00051129">
        <w:rPr>
          <w:rFonts w:asciiTheme="minorHAnsi" w:hAnsiTheme="minorHAnsi" w:cstheme="minorHAnsi"/>
          <w:sz w:val="24"/>
          <w:szCs w:val="24"/>
        </w:rPr>
        <w:t xml:space="preserve"> works already </w:t>
      </w:r>
      <w:r w:rsidR="00D9796C" w:rsidRPr="00051129">
        <w:rPr>
          <w:rFonts w:asciiTheme="minorHAnsi" w:hAnsiTheme="minorHAnsi" w:cstheme="minorHAnsi"/>
          <w:sz w:val="24"/>
          <w:szCs w:val="24"/>
        </w:rPr>
        <w:t>carried out</w:t>
      </w:r>
      <w:r w:rsidR="0086754D" w:rsidRPr="00051129">
        <w:rPr>
          <w:rFonts w:asciiTheme="minorHAnsi" w:hAnsiTheme="minorHAnsi" w:cstheme="minorHAnsi"/>
          <w:sz w:val="24"/>
          <w:szCs w:val="24"/>
        </w:rPr>
        <w:t xml:space="preserve"> and the wear and tear of </w:t>
      </w:r>
      <w:r w:rsidR="00D9796C" w:rsidRPr="00051129">
        <w:rPr>
          <w:rFonts w:asciiTheme="minorHAnsi" w:hAnsiTheme="minorHAnsi" w:cstheme="minorHAnsi"/>
          <w:sz w:val="24"/>
          <w:szCs w:val="24"/>
        </w:rPr>
        <w:t xml:space="preserve">the last </w:t>
      </w:r>
      <w:r w:rsidR="0086754D" w:rsidRPr="00051129">
        <w:rPr>
          <w:rFonts w:asciiTheme="minorHAnsi" w:hAnsiTheme="minorHAnsi" w:cstheme="minorHAnsi"/>
          <w:sz w:val="24"/>
          <w:szCs w:val="24"/>
        </w:rPr>
        <w:t>40 years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.  We have </w:t>
      </w:r>
      <w:r w:rsidR="00D9796C" w:rsidRPr="00051129">
        <w:rPr>
          <w:rFonts w:asciiTheme="minorHAnsi" w:hAnsiTheme="minorHAnsi" w:cstheme="minorHAnsi"/>
          <w:sz w:val="24"/>
          <w:szCs w:val="24"/>
        </w:rPr>
        <w:t xml:space="preserve">carried out </w:t>
      </w:r>
      <w:r w:rsidR="00A26472" w:rsidRPr="00051129">
        <w:rPr>
          <w:rFonts w:asciiTheme="minorHAnsi" w:hAnsiTheme="minorHAnsi" w:cstheme="minorHAnsi"/>
          <w:sz w:val="24"/>
          <w:szCs w:val="24"/>
        </w:rPr>
        <w:t>a</w:t>
      </w:r>
      <w:r w:rsidR="00D9796C" w:rsidRPr="00051129">
        <w:rPr>
          <w:rFonts w:asciiTheme="minorHAnsi" w:hAnsiTheme="minorHAnsi" w:cstheme="minorHAnsi"/>
          <w:sz w:val="24"/>
          <w:szCs w:val="24"/>
        </w:rPr>
        <w:t xml:space="preserve">nother </w:t>
      </w:r>
      <w:r w:rsidR="00A26472" w:rsidRPr="00051129">
        <w:rPr>
          <w:rFonts w:asciiTheme="minorHAnsi" w:hAnsiTheme="minorHAnsi" w:cstheme="minorHAnsi"/>
          <w:sz w:val="24"/>
          <w:szCs w:val="24"/>
        </w:rPr>
        <w:t xml:space="preserve">survey 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on </w:t>
      </w:r>
      <w:r w:rsidR="00A26472" w:rsidRPr="00051129">
        <w:rPr>
          <w:rFonts w:asciiTheme="minorHAnsi" w:hAnsiTheme="minorHAnsi" w:cstheme="minorHAnsi"/>
          <w:sz w:val="24"/>
          <w:szCs w:val="24"/>
        </w:rPr>
        <w:t xml:space="preserve">the </w:t>
      </w:r>
      <w:proofErr w:type="gramStart"/>
      <w:r w:rsidR="00A26472" w:rsidRPr="00051129">
        <w:rPr>
          <w:rFonts w:asciiTheme="minorHAnsi" w:hAnsiTheme="minorHAnsi" w:cstheme="minorHAnsi"/>
          <w:sz w:val="24"/>
          <w:szCs w:val="24"/>
        </w:rPr>
        <w:t>bridge</w:t>
      </w:r>
      <w:proofErr w:type="gramEnd"/>
      <w:r w:rsidR="001D1CE1" w:rsidRPr="00051129">
        <w:rPr>
          <w:rFonts w:asciiTheme="minorHAnsi" w:hAnsiTheme="minorHAnsi" w:cstheme="minorHAnsi"/>
          <w:sz w:val="24"/>
          <w:szCs w:val="24"/>
        </w:rPr>
        <w:t xml:space="preserve"> and their recommendations will be acted on over th</w:t>
      </w:r>
      <w:r w:rsidR="00567D85" w:rsidRPr="00051129">
        <w:rPr>
          <w:rFonts w:asciiTheme="minorHAnsi" w:hAnsiTheme="minorHAnsi" w:cstheme="minorHAnsi"/>
          <w:sz w:val="24"/>
          <w:szCs w:val="24"/>
        </w:rPr>
        <w:t>is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 </w:t>
      </w:r>
      <w:r w:rsidR="003B6AE7" w:rsidRPr="00051129">
        <w:rPr>
          <w:rFonts w:asciiTheme="minorHAnsi" w:hAnsiTheme="minorHAnsi" w:cstheme="minorHAnsi"/>
          <w:sz w:val="24"/>
          <w:szCs w:val="24"/>
        </w:rPr>
        <w:t>10-year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 period</w:t>
      </w:r>
      <w:r w:rsidR="00A72C60" w:rsidRPr="00051129">
        <w:rPr>
          <w:rFonts w:asciiTheme="minorHAnsi" w:hAnsiTheme="minorHAnsi" w:cstheme="minorHAnsi"/>
          <w:sz w:val="24"/>
          <w:szCs w:val="24"/>
        </w:rPr>
        <w:t xml:space="preserve">. 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These expenses alone could be as much as £150,000.00 but obviously nearer the time </w:t>
      </w:r>
      <w:r w:rsidR="00B0439C" w:rsidRPr="00051129">
        <w:rPr>
          <w:rFonts w:asciiTheme="minorHAnsi" w:hAnsiTheme="minorHAnsi" w:cstheme="minorHAnsi"/>
          <w:sz w:val="24"/>
          <w:szCs w:val="24"/>
        </w:rPr>
        <w:t>any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 works </w:t>
      </w:r>
      <w:r w:rsidR="003B6AE7">
        <w:rPr>
          <w:rFonts w:asciiTheme="minorHAnsi" w:hAnsiTheme="minorHAnsi" w:cstheme="minorHAnsi"/>
          <w:sz w:val="24"/>
          <w:szCs w:val="24"/>
        </w:rPr>
        <w:t xml:space="preserve">that 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need to be </w:t>
      </w:r>
      <w:proofErr w:type="gramStart"/>
      <w:r w:rsidR="001D1CE1" w:rsidRPr="00051129">
        <w:rPr>
          <w:rFonts w:asciiTheme="minorHAnsi" w:hAnsiTheme="minorHAnsi" w:cstheme="minorHAnsi"/>
          <w:sz w:val="24"/>
          <w:szCs w:val="24"/>
        </w:rPr>
        <w:t>undertaken</w:t>
      </w:r>
      <w:proofErr w:type="gramEnd"/>
      <w:r w:rsidR="001D1CE1" w:rsidRPr="00051129">
        <w:rPr>
          <w:rFonts w:asciiTheme="minorHAnsi" w:hAnsiTheme="minorHAnsi" w:cstheme="minorHAnsi"/>
          <w:sz w:val="24"/>
          <w:szCs w:val="24"/>
        </w:rPr>
        <w:t xml:space="preserve"> we will obtain </w:t>
      </w:r>
      <w:r w:rsidR="004B102F" w:rsidRPr="00051129">
        <w:rPr>
          <w:rFonts w:asciiTheme="minorHAnsi" w:hAnsiTheme="minorHAnsi" w:cstheme="minorHAnsi"/>
          <w:sz w:val="24"/>
          <w:szCs w:val="24"/>
        </w:rPr>
        <w:t xml:space="preserve">numerous </w:t>
      </w:r>
      <w:r w:rsidR="001D1CE1" w:rsidRPr="00051129">
        <w:rPr>
          <w:rFonts w:asciiTheme="minorHAnsi" w:hAnsiTheme="minorHAnsi" w:cstheme="minorHAnsi"/>
          <w:sz w:val="24"/>
          <w:szCs w:val="24"/>
        </w:rPr>
        <w:t>quot</w:t>
      </w:r>
      <w:r w:rsidR="00D9796C" w:rsidRPr="00051129">
        <w:rPr>
          <w:rFonts w:asciiTheme="minorHAnsi" w:hAnsiTheme="minorHAnsi" w:cstheme="minorHAnsi"/>
          <w:sz w:val="24"/>
          <w:szCs w:val="24"/>
        </w:rPr>
        <w:t>ations</w:t>
      </w:r>
      <w:r w:rsidR="001D1CE1" w:rsidRPr="00051129">
        <w:rPr>
          <w:rFonts w:asciiTheme="minorHAnsi" w:hAnsiTheme="minorHAnsi" w:cstheme="minorHAnsi"/>
          <w:sz w:val="24"/>
          <w:szCs w:val="24"/>
        </w:rPr>
        <w:t xml:space="preserve"> for the jobs to enable us to instruct the best contractor.</w:t>
      </w:r>
    </w:p>
    <w:p w14:paraId="59CBC6D0" w14:textId="77777777" w:rsidR="00B0439C" w:rsidRPr="00051129" w:rsidRDefault="00B0439C" w:rsidP="00051129">
      <w:pPr>
        <w:rPr>
          <w:rFonts w:asciiTheme="minorHAnsi" w:hAnsiTheme="minorHAnsi" w:cstheme="minorHAnsi"/>
          <w:sz w:val="24"/>
          <w:szCs w:val="24"/>
        </w:rPr>
      </w:pPr>
    </w:p>
    <w:p w14:paraId="308E5660" w14:textId="7DEB3FA3" w:rsidR="00B0439C" w:rsidRPr="00051129" w:rsidRDefault="00B0439C" w:rsidP="00051129">
      <w:pPr>
        <w:rPr>
          <w:rFonts w:asciiTheme="minorHAnsi" w:hAnsiTheme="minorHAnsi" w:cstheme="minorHAnsi"/>
          <w:sz w:val="24"/>
          <w:szCs w:val="24"/>
        </w:rPr>
      </w:pPr>
      <w:r w:rsidRPr="00051129">
        <w:rPr>
          <w:rFonts w:asciiTheme="minorHAnsi" w:hAnsiTheme="minorHAnsi" w:cstheme="minorHAnsi"/>
          <w:sz w:val="24"/>
          <w:szCs w:val="24"/>
        </w:rPr>
        <w:t>Any questions?</w:t>
      </w:r>
    </w:p>
    <w:p w14:paraId="4450E7AA" w14:textId="77777777" w:rsidR="00B45F18" w:rsidRPr="00051129" w:rsidRDefault="00B45F18" w:rsidP="00051129">
      <w:pPr>
        <w:rPr>
          <w:rFonts w:asciiTheme="minorHAnsi" w:hAnsiTheme="minorHAnsi" w:cstheme="minorHAnsi"/>
          <w:sz w:val="24"/>
          <w:szCs w:val="24"/>
        </w:rPr>
      </w:pPr>
    </w:p>
    <w:sectPr w:rsidR="00B45F18" w:rsidRPr="00051129" w:rsidSect="00051129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68"/>
    <w:rsid w:val="00051129"/>
    <w:rsid w:val="00097DA3"/>
    <w:rsid w:val="000F3E34"/>
    <w:rsid w:val="0010035E"/>
    <w:rsid w:val="001011FC"/>
    <w:rsid w:val="00112295"/>
    <w:rsid w:val="00167575"/>
    <w:rsid w:val="001D1CE1"/>
    <w:rsid w:val="001D1DB6"/>
    <w:rsid w:val="001E22D6"/>
    <w:rsid w:val="00241489"/>
    <w:rsid w:val="00261470"/>
    <w:rsid w:val="00292AD4"/>
    <w:rsid w:val="00292F47"/>
    <w:rsid w:val="003B6AE7"/>
    <w:rsid w:val="003B6B10"/>
    <w:rsid w:val="003D024E"/>
    <w:rsid w:val="00401875"/>
    <w:rsid w:val="00413512"/>
    <w:rsid w:val="004B102F"/>
    <w:rsid w:val="00546386"/>
    <w:rsid w:val="00567D85"/>
    <w:rsid w:val="00581746"/>
    <w:rsid w:val="00597966"/>
    <w:rsid w:val="00636990"/>
    <w:rsid w:val="006A73E7"/>
    <w:rsid w:val="006B4DBD"/>
    <w:rsid w:val="006E16F2"/>
    <w:rsid w:val="006E3639"/>
    <w:rsid w:val="0074292D"/>
    <w:rsid w:val="007943E0"/>
    <w:rsid w:val="008624D4"/>
    <w:rsid w:val="0086754D"/>
    <w:rsid w:val="008E1A76"/>
    <w:rsid w:val="009637B8"/>
    <w:rsid w:val="0097774B"/>
    <w:rsid w:val="00985268"/>
    <w:rsid w:val="00A24850"/>
    <w:rsid w:val="00A26472"/>
    <w:rsid w:val="00A72C60"/>
    <w:rsid w:val="00B0439C"/>
    <w:rsid w:val="00B45F18"/>
    <w:rsid w:val="00BC4DCB"/>
    <w:rsid w:val="00C32A56"/>
    <w:rsid w:val="00C91B1B"/>
    <w:rsid w:val="00CA242A"/>
    <w:rsid w:val="00CE1A68"/>
    <w:rsid w:val="00CE4CF0"/>
    <w:rsid w:val="00D25E46"/>
    <w:rsid w:val="00D3348F"/>
    <w:rsid w:val="00D36FB3"/>
    <w:rsid w:val="00D456D9"/>
    <w:rsid w:val="00D51A53"/>
    <w:rsid w:val="00D9796C"/>
    <w:rsid w:val="00E01A62"/>
    <w:rsid w:val="00F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F092"/>
  <w15:chartTrackingRefBased/>
  <w15:docId w15:val="{AE778D0C-FEF2-44D7-8A31-5C6CAE1D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2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2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2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2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2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2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2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2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268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268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268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26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268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26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268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85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6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2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2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85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268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8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268"/>
    <w:rPr>
      <w:i/>
      <w:iCs/>
      <w:color w:val="2F5496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85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 Baring</dc:creator>
  <cp:keywords/>
  <dc:description/>
  <cp:lastModifiedBy>Ross</cp:lastModifiedBy>
  <cp:revision>2</cp:revision>
  <cp:lastPrinted>2026-04-09T17:03:00Z</cp:lastPrinted>
  <dcterms:created xsi:type="dcterms:W3CDTF">2026-04-30T19:46:00Z</dcterms:created>
  <dcterms:modified xsi:type="dcterms:W3CDTF">2026-04-30T19:46:00Z</dcterms:modified>
</cp:coreProperties>
</file>